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FF129B" w:rsidRPr="00BB2A0F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FF129B" w:rsidRDefault="00DF468C" w:rsidP="00DF468C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</w:t>
      </w:r>
      <w:r w:rsidR="00C96EEB">
        <w:rPr>
          <w:rFonts w:ascii="Times New Roman" w:eastAsia="Calibri" w:hAnsi="Times New Roman" w:cs="Times New Roman"/>
          <w:szCs w:val="32"/>
        </w:rPr>
        <w:t>07</w:t>
      </w:r>
      <w:r>
        <w:rPr>
          <w:rFonts w:ascii="Times New Roman" w:eastAsia="Calibri" w:hAnsi="Times New Roman" w:cs="Times New Roman"/>
          <w:szCs w:val="32"/>
        </w:rPr>
        <w:t>»</w:t>
      </w:r>
      <w:r w:rsidR="00C96EEB">
        <w:rPr>
          <w:rFonts w:ascii="Times New Roman" w:eastAsia="Calibri" w:hAnsi="Times New Roman" w:cs="Times New Roman"/>
          <w:szCs w:val="32"/>
        </w:rPr>
        <w:t xml:space="preserve"> </w:t>
      </w:r>
      <w:bookmarkStart w:id="0" w:name="_GoBack"/>
      <w:bookmarkEnd w:id="0"/>
      <w:r w:rsidR="00C96EEB">
        <w:rPr>
          <w:rFonts w:ascii="Times New Roman" w:eastAsia="Calibri" w:hAnsi="Times New Roman" w:cs="Times New Roman"/>
          <w:szCs w:val="32"/>
        </w:rPr>
        <w:t xml:space="preserve">декабря </w:t>
      </w:r>
      <w:r>
        <w:rPr>
          <w:rFonts w:ascii="Times New Roman" w:eastAsia="Calibri" w:hAnsi="Times New Roman" w:cs="Times New Roman"/>
          <w:szCs w:val="32"/>
        </w:rPr>
        <w:t>2021 г.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1B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081B" w:rsidRPr="00C2081B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081B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FF129B" w:rsidRPr="00C2081B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081B">
        <w:rPr>
          <w:rFonts w:ascii="Times New Roman" w:hAnsi="Times New Roman" w:cs="Times New Roman"/>
          <w:b/>
          <w:sz w:val="56"/>
          <w:szCs w:val="56"/>
        </w:rPr>
        <w:t>о Совете учредителей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Pr="00D230D0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D0">
        <w:rPr>
          <w:rFonts w:ascii="Times New Roman" w:hAnsi="Times New Roman" w:cs="Times New Roman"/>
          <w:b/>
          <w:sz w:val="28"/>
          <w:szCs w:val="28"/>
        </w:rPr>
        <w:t>Тверь, 2021</w:t>
      </w:r>
    </w:p>
    <w:p w:rsidR="00E372E9" w:rsidRPr="00E372E9" w:rsidRDefault="00E372E9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2E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</w:t>
      </w:r>
    </w:p>
    <w:p w:rsidR="00E372E9" w:rsidRPr="00E372E9" w:rsidRDefault="00E372E9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2E9">
        <w:rPr>
          <w:rFonts w:ascii="Times New Roman" w:hAnsi="Times New Roman" w:cs="Times New Roman"/>
          <w:b/>
          <w:sz w:val="32"/>
          <w:szCs w:val="32"/>
        </w:rPr>
        <w:t>о Совете учредителей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59">
        <w:rPr>
          <w:rFonts w:ascii="Times New Roman" w:hAnsi="Times New Roman" w:cs="Times New Roman"/>
          <w:sz w:val="24"/>
          <w:szCs w:val="24"/>
        </w:rPr>
        <w:t xml:space="preserve"> </w:t>
      </w:r>
      <w:r w:rsidRPr="00065F39">
        <w:rPr>
          <w:rFonts w:ascii="Times New Roman" w:hAnsi="Times New Roman" w:cs="Times New Roman"/>
          <w:sz w:val="28"/>
          <w:szCs w:val="28"/>
        </w:rPr>
        <w:t xml:space="preserve">Высшим коллегиальным органом управления Организации является </w:t>
      </w:r>
      <w:r w:rsidRPr="00065F39">
        <w:rPr>
          <w:rFonts w:ascii="Times New Roman" w:hAnsi="Times New Roman" w:cs="Times New Roman"/>
          <w:b/>
          <w:sz w:val="28"/>
          <w:szCs w:val="28"/>
        </w:rPr>
        <w:t>Совет учредителей.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 xml:space="preserve">1. Основной функцией Совета учредителей Организации </w:t>
      </w:r>
      <w:proofErr w:type="gramStart"/>
      <w:r w:rsidRPr="00065F39">
        <w:rPr>
          <w:rFonts w:ascii="Times New Roman" w:hAnsi="Times New Roman" w:cs="Times New Roman"/>
          <w:sz w:val="28"/>
          <w:szCs w:val="28"/>
        </w:rPr>
        <w:t>является  обеспечение</w:t>
      </w:r>
      <w:proofErr w:type="gramEnd"/>
      <w:r w:rsidRPr="00065F39">
        <w:rPr>
          <w:rFonts w:ascii="Times New Roman" w:hAnsi="Times New Roman" w:cs="Times New Roman"/>
          <w:sz w:val="28"/>
          <w:szCs w:val="28"/>
        </w:rPr>
        <w:t xml:space="preserve"> соблюдения Организацией целей, в интересах которых она была создана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2.  К исключительной компетенции Совета учредителей относится решение следующих вопросов: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изменение Устава Организации;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определение порядка приема в состав учредителей (участников, членов) Организации и исключения из состава ее учредителей (участников, членов), за исключением случаев, если такой порядок определен федеральными законами;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образование органов Организации и досрочное прекращение их полномочий;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утверждение годового отчета и бухгалтерской (финансовой) отчетности Организации;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принятие решений о реорганизации и ликвидации Организации (за исключением фонда), о назначении ликвидационной комиссии (ликвидатора) и об утверждении ликвидационного баланса;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утверждение аудиторской организации или индивидуального аудитора Организации.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3.   Вопросы, отнесенные в п.5.3 к исключительной компетенции Совета учредителей, не могут быть переданы им для решения другим органам Организации, если иное не предусмотрено федеральными законами.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lastRenderedPageBreak/>
        <w:t>4.    Совет учредителей может, помимо перечисленных в п. 5.3. вопросов, принимать к своему рассмотрению любые другие вопросы, связанные с деятельностью Организации.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5.    Совет учредителей правомочен, если на нем присутствуют все учредители. Решение Совета учредителей по вопросам исключительной компетенции принимаются единогласно. По другим вопросам решения принимаются единогласно.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>6.    Члены Совета учредителей имеют право на компенсацию расходов, непосредственно связанных с их участием в работе Совета.</w:t>
      </w:r>
    </w:p>
    <w:p w:rsidR="00FF129B" w:rsidRPr="00065F39" w:rsidRDefault="00FF129B" w:rsidP="00065F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F39">
        <w:rPr>
          <w:rFonts w:ascii="Times New Roman" w:hAnsi="Times New Roman" w:cs="Times New Roman"/>
          <w:sz w:val="28"/>
          <w:szCs w:val="28"/>
        </w:rPr>
        <w:t xml:space="preserve">7.    Совет учредителей из своего состава избирает председателя Совета на срок не более 10 лет, который руководит его работой и подписывает протоколы Совета. Председатель Совета учредителей созывает очередные и внеочередные заседания, руководит его работой, следит за соблюдением регламента и выполнением уставных требований. Совет учредителей проводит заседания не реже одного раза в год. </w:t>
      </w:r>
    </w:p>
    <w:p w:rsidR="00A87FA3" w:rsidRDefault="00A87FA3"/>
    <w:sectPr w:rsidR="00A87FA3" w:rsidSect="005E2319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A7" w:rsidRDefault="00B837A7" w:rsidP="005E2319">
      <w:pPr>
        <w:spacing w:after="0" w:line="240" w:lineRule="auto"/>
      </w:pPr>
      <w:r>
        <w:separator/>
      </w:r>
    </w:p>
  </w:endnote>
  <w:endnote w:type="continuationSeparator" w:id="0">
    <w:p w:rsidR="00B837A7" w:rsidRDefault="00B837A7" w:rsidP="005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A7" w:rsidRDefault="00B837A7" w:rsidP="005E2319">
      <w:pPr>
        <w:spacing w:after="0" w:line="240" w:lineRule="auto"/>
      </w:pPr>
      <w:r>
        <w:separator/>
      </w:r>
    </w:p>
  </w:footnote>
  <w:footnote w:type="continuationSeparator" w:id="0">
    <w:p w:rsidR="00B837A7" w:rsidRDefault="00B837A7" w:rsidP="005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36476"/>
      <w:docPartObj>
        <w:docPartGallery w:val="Page Numbers (Top of Page)"/>
        <w:docPartUnique/>
      </w:docPartObj>
    </w:sdtPr>
    <w:sdtEndPr/>
    <w:sdtContent>
      <w:p w:rsidR="005E2319" w:rsidRDefault="005E23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EB">
          <w:rPr>
            <w:noProof/>
          </w:rPr>
          <w:t>3</w:t>
        </w:r>
        <w:r>
          <w:fldChar w:fldCharType="end"/>
        </w:r>
      </w:p>
    </w:sdtContent>
  </w:sdt>
  <w:p w:rsidR="005E2319" w:rsidRDefault="005E2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CC"/>
    <w:rsid w:val="000359AE"/>
    <w:rsid w:val="00065F39"/>
    <w:rsid w:val="001E7899"/>
    <w:rsid w:val="005C24CC"/>
    <w:rsid w:val="005E2319"/>
    <w:rsid w:val="00964ABB"/>
    <w:rsid w:val="00A5159A"/>
    <w:rsid w:val="00A87FA3"/>
    <w:rsid w:val="00A90EEF"/>
    <w:rsid w:val="00B837A7"/>
    <w:rsid w:val="00BB2A0F"/>
    <w:rsid w:val="00C2081B"/>
    <w:rsid w:val="00C96EEB"/>
    <w:rsid w:val="00D230D0"/>
    <w:rsid w:val="00DF468C"/>
    <w:rsid w:val="00E372E9"/>
    <w:rsid w:val="00F02649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A45C"/>
  <w15:chartTrackingRefBased/>
  <w15:docId w15:val="{5D890500-EC0A-4525-8292-7DA4C6E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dcterms:created xsi:type="dcterms:W3CDTF">2021-12-07T07:15:00Z</dcterms:created>
  <dcterms:modified xsi:type="dcterms:W3CDTF">2021-12-07T07:23:00Z</dcterms:modified>
</cp:coreProperties>
</file>